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83" w:rsidRPr="001F06EB" w:rsidRDefault="00ED7F83" w:rsidP="001F06EB">
      <w:pPr>
        <w:pStyle w:val="CM4"/>
        <w:spacing w:before="60" w:after="60"/>
        <w:rPr>
          <w:rFonts w:ascii="Arial" w:hAnsi="Arial" w:cs="Arial"/>
          <w:b/>
          <w:noProof/>
          <w:sz w:val="16"/>
          <w:szCs w:val="16"/>
        </w:rPr>
      </w:pPr>
    </w:p>
    <w:p w:rsidR="00ED7F83" w:rsidRPr="004C451C" w:rsidRDefault="00ED7F83" w:rsidP="001F06EB">
      <w:pPr>
        <w:pStyle w:val="CM4"/>
        <w:spacing w:before="60" w:after="60"/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95666" wp14:editId="5AC44FE2">
                <wp:simplePos x="0" y="0"/>
                <wp:positionH relativeFrom="leftMargin">
                  <wp:posOffset>612140</wp:posOffset>
                </wp:positionH>
                <wp:positionV relativeFrom="topMargin">
                  <wp:posOffset>1260475</wp:posOffset>
                </wp:positionV>
                <wp:extent cx="6629400" cy="1059815"/>
                <wp:effectExtent l="0" t="0" r="0" b="698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763"/>
                            </w:tblGrid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ED7F83" w:rsidRDefault="00ED7F83" w:rsidP="00313C17">
                                  <w:pPr>
                                    <w:pStyle w:val="berschrift1"/>
                                    <w:rPr>
                                      <w:rFonts w:ascii="Arial" w:hAnsi="Arial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</w:rPr>
                                    <w:t>DoP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</w:rPr>
                                    <w:t xml:space="preserve">-Nr.: </w:t>
                                  </w:r>
                                  <w:r w:rsidR="00313C17">
                                    <w:rPr>
                                      <w:rFonts w:ascii="Arial" w:hAnsi="Arial"/>
                                      <w:noProof/>
                                    </w:rPr>
                                    <w:t>6101</w:t>
                                  </w:r>
                                </w:p>
                              </w:tc>
                            </w:tr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5E2C74" w:rsidRPr="00FC1390" w:rsidRDefault="005E2C74" w:rsidP="001F06EB">
                                  <w:pPr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</w:pPr>
                                  <w:r w:rsidRPr="00FC1390"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  <w:t>Declaration of Performance</w:t>
                                  </w:r>
                                </w:p>
                                <w:p w:rsidR="005E2C74" w:rsidRDefault="005E2C74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According to annex lll of Regulation (EU) 305/2011 (construction products regulation)</w:t>
                                  </w:r>
                                </w:p>
                                <w:p w:rsidR="00ED7F83" w:rsidRPr="005857E0" w:rsidRDefault="00ED7F83" w:rsidP="001F06EB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0"/>
                                    </w:rPr>
                                  </w:pPr>
                                </w:p>
                                <w:p w:rsidR="00ED7F83" w:rsidRDefault="00ED7F83" w:rsidP="001F06EB"/>
                                <w:p w:rsidR="00ED7F83" w:rsidRPr="001F06EB" w:rsidRDefault="00ED7F83" w:rsidP="001F06EB"/>
                              </w:tc>
                            </w:tr>
                          </w:tbl>
                          <w:p w:rsidR="00ED7F83" w:rsidRDefault="00ED7F83" w:rsidP="001F06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8.2pt;margin-top:99.25pt;width:522pt;height: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" filled="f" stroked="f"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763"/>
                      </w:tblGrid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ED7F83" w:rsidRDefault="00ED7F83" w:rsidP="00313C17">
                            <w:pPr>
                              <w:pStyle w:val="berschrift1"/>
                              <w:rPr>
                                <w:rFonts w:ascii="Arial" w:hAnsi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DoP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-Nr.: </w:t>
                            </w:r>
                            <w:r w:rsidR="00313C17">
                              <w:rPr>
                                <w:rFonts w:ascii="Arial" w:hAnsi="Arial"/>
                                <w:noProof/>
                              </w:rPr>
                              <w:t>6101</w:t>
                            </w:r>
                          </w:p>
                        </w:tc>
                      </w:tr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5E2C74" w:rsidRPr="00FC1390" w:rsidRDefault="005E2C74" w:rsidP="001F06EB">
                            <w:pPr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</w:pPr>
                            <w:r w:rsidRPr="00FC1390"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  <w:t>Declaration of Performance</w:t>
                            </w:r>
                          </w:p>
                          <w:p w:rsidR="005E2C74" w:rsidRDefault="005E2C74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According to annex lll of Regulation (EU) 305/2011 (construction products regulation)</w:t>
                            </w:r>
                          </w:p>
                          <w:p w:rsidR="00ED7F83" w:rsidRPr="005857E0" w:rsidRDefault="00ED7F83" w:rsidP="001F06EB">
                            <w:pPr>
                              <w:jc w:val="both"/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ED7F83" w:rsidRDefault="00ED7F83" w:rsidP="001F06EB"/>
                          <w:p w:rsidR="00ED7F83" w:rsidRPr="001F06EB" w:rsidRDefault="00ED7F83" w:rsidP="001F06EB"/>
                        </w:tc>
                      </w:tr>
                    </w:tbl>
                    <w:p w:rsidR="00ED7F83" w:rsidRDefault="00ED7F83" w:rsidP="001F06EB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91"/>
        <w:gridCol w:w="4111"/>
      </w:tblGrid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1.</w:t>
            </w:r>
          </w:p>
        </w:tc>
        <w:tc>
          <w:tcPr>
            <w:tcW w:w="4691" w:type="dxa"/>
            <w:vAlign w:val="center"/>
          </w:tcPr>
          <w:p w:rsidR="00ED7F83" w:rsidRPr="00153390" w:rsidRDefault="005E2C74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5E2C74">
              <w:rPr>
                <w:rFonts w:ascii="Arial Narrow" w:hAnsi="Arial Narrow" w:cs="EUAlbertina"/>
                <w:sz w:val="18"/>
                <w:szCs w:val="18"/>
                <w:lang w:val="en-GB"/>
              </w:rPr>
              <w:t>Unique identification code of the product-type</w:t>
            </w:r>
          </w:p>
        </w:tc>
        <w:tc>
          <w:tcPr>
            <w:tcW w:w="4111" w:type="dxa"/>
            <w:vAlign w:val="center"/>
          </w:tcPr>
          <w:p w:rsidR="00ED7F83" w:rsidRPr="00153390" w:rsidRDefault="00ED7F83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Bauder</w:t>
            </w:r>
            <w:r w:rsidR="00153390"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THERMOFOL</w:t>
            </w:r>
            <w:proofErr w:type="spellEnd"/>
            <w:r w:rsidR="00E20179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 U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2.</w:t>
            </w:r>
          </w:p>
        </w:tc>
        <w:tc>
          <w:tcPr>
            <w:tcW w:w="4691" w:type="dxa"/>
            <w:vAlign w:val="center"/>
          </w:tcPr>
          <w:p w:rsidR="00ED7F83" w:rsidRPr="003C01CC" w:rsidRDefault="003C01CC" w:rsidP="00F26FE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C01CC">
              <w:rPr>
                <w:rFonts w:ascii="Arial Narrow" w:hAnsi="Arial Narrow"/>
                <w:sz w:val="18"/>
                <w:szCs w:val="18"/>
                <w:lang w:val="en-GB"/>
              </w:rPr>
              <w:t>Type, batch or serial number allowing identification of the construction product as required pursuant to Article 11</w:t>
            </w:r>
            <w:r w:rsidR="00FC1390">
              <w:rPr>
                <w:rFonts w:ascii="Arial Narrow" w:hAnsi="Arial Narrow"/>
                <w:sz w:val="18"/>
                <w:szCs w:val="18"/>
                <w:lang w:val="en-GB"/>
              </w:rPr>
              <w:t xml:space="preserve"> </w:t>
            </w:r>
            <w:r w:rsidRPr="003C01CC">
              <w:rPr>
                <w:rFonts w:ascii="Arial Narrow" w:hAnsi="Arial Narrow"/>
                <w:sz w:val="18"/>
                <w:szCs w:val="18"/>
                <w:lang w:val="en-GB"/>
              </w:rPr>
              <w:t>(4)</w:t>
            </w:r>
          </w:p>
        </w:tc>
        <w:tc>
          <w:tcPr>
            <w:tcW w:w="4111" w:type="dxa"/>
            <w:vAlign w:val="center"/>
          </w:tcPr>
          <w:p w:rsidR="00ED7F83" w:rsidRPr="00153390" w:rsidRDefault="00FC1390" w:rsidP="00F26FE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see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product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label</w:t>
            </w:r>
            <w:proofErr w:type="spellEnd"/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3.</w:t>
            </w:r>
          </w:p>
        </w:tc>
        <w:tc>
          <w:tcPr>
            <w:tcW w:w="4691" w:type="dxa"/>
            <w:vAlign w:val="center"/>
          </w:tcPr>
          <w:p w:rsidR="00ED7F83" w:rsidRPr="00153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Intended use</w:t>
            </w:r>
          </w:p>
        </w:tc>
        <w:tc>
          <w:tcPr>
            <w:tcW w:w="4111" w:type="dxa"/>
            <w:vAlign w:val="center"/>
          </w:tcPr>
          <w:p w:rsidR="00ED7F83" w:rsidRPr="00153390" w:rsidRDefault="00153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Dach- und Dichtungsbahnen </w:t>
            </w:r>
            <w:r w:rsidR="00ED7F83"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für Gebäude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4.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Name, registered trade name or registered trade mark and contact address of the manufacturer as required pursuant to Article 11 (5)</w:t>
            </w:r>
          </w:p>
        </w:tc>
        <w:tc>
          <w:tcPr>
            <w:tcW w:w="4111" w:type="dxa"/>
            <w:vAlign w:val="center"/>
          </w:tcPr>
          <w:p w:rsidR="00FC1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 xml:space="preserve">Paul Bauder GmbH &amp; Co. KG, </w:t>
            </w:r>
          </w:p>
          <w:p w:rsidR="00FC1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Korntaler Landstrasse 63, 70499 Stuttgart</w:t>
            </w:r>
          </w:p>
          <w:p w:rsidR="00ED7F83" w:rsidRPr="00153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Germany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de-DE"/>
              </w:rPr>
              <w:t>5.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Where applicable, name and contact address of the authorised representative whose mandate covers the tasks specified in Article 12 (2)</w:t>
            </w:r>
          </w:p>
        </w:tc>
        <w:tc>
          <w:tcPr>
            <w:tcW w:w="4111" w:type="dxa"/>
            <w:vAlign w:val="center"/>
          </w:tcPr>
          <w:p w:rsidR="00ED7F83" w:rsidRPr="00153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6.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System or systems of assessment and verification of constancy of performance of the construction product as set out in Annex V</w:t>
            </w:r>
          </w:p>
        </w:tc>
        <w:tc>
          <w:tcPr>
            <w:tcW w:w="4111" w:type="dxa"/>
            <w:vAlign w:val="center"/>
          </w:tcPr>
          <w:p w:rsidR="00ED7F83" w:rsidRPr="00153390" w:rsidRDefault="00ED7F83" w:rsidP="00D8063D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System </w:t>
            </w:r>
            <w:r w:rsidR="00D8063D">
              <w:rPr>
                <w:rFonts w:ascii="Arial Narrow" w:hAnsi="Arial Narrow" w:cs="EUAlbertina"/>
                <w:sz w:val="18"/>
                <w:szCs w:val="18"/>
                <w:lang w:val="de-DE"/>
              </w:rPr>
              <w:t>2+</w:t>
            </w: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 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7.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covered by a harmonised standard</w:t>
            </w:r>
          </w:p>
        </w:tc>
        <w:tc>
          <w:tcPr>
            <w:tcW w:w="4111" w:type="dxa"/>
            <w:vAlign w:val="center"/>
          </w:tcPr>
          <w:p w:rsidR="00153390" w:rsidRPr="00C515AD" w:rsidRDefault="00C515AD" w:rsidP="00DE1552">
            <w:pPr>
              <w:ind w:left="142"/>
              <w:rPr>
                <w:rFonts w:ascii="Arial Narrow" w:hAnsi="Arial Narrow" w:cs="EUAlbertina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en-US"/>
              </w:rPr>
              <w:t xml:space="preserve">Notified testing laboratory No. 0800 (MFPA Leipzig) performed the test reports on the relevant declared characteristics under system AVCP 2 +  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  <w:t>8.</w:t>
            </w:r>
          </w:p>
        </w:tc>
        <w:tc>
          <w:tcPr>
            <w:tcW w:w="4691" w:type="dxa"/>
            <w:vAlign w:val="center"/>
          </w:tcPr>
          <w:p w:rsidR="00ED7F83" w:rsidRPr="00C515AD" w:rsidRDefault="00C515AD" w:rsidP="00F26FE2">
            <w:pPr>
              <w:ind w:left="142"/>
              <w:rPr>
                <w:rFonts w:ascii="Arial Narrow" w:hAnsi="Arial Narrow" w:cs="Arial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for which a European Technical Assessment has been issued</w:t>
            </w:r>
          </w:p>
        </w:tc>
        <w:tc>
          <w:tcPr>
            <w:tcW w:w="4111" w:type="dxa"/>
            <w:vAlign w:val="center"/>
          </w:tcPr>
          <w:p w:rsidR="00ED7F83" w:rsidRPr="00153390" w:rsidRDefault="00C515AD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</w:tbl>
    <w:p w:rsidR="00ED7F83" w:rsidRPr="003633F2" w:rsidRDefault="00ED7F83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p w:rsidR="003633F2" w:rsidRDefault="00ED7F83" w:rsidP="00B04A69">
      <w:pPr>
        <w:tabs>
          <w:tab w:val="left" w:pos="6383"/>
        </w:tabs>
        <w:ind w:left="142"/>
        <w:rPr>
          <w:rFonts w:ascii="Arial Narrow" w:hAnsi="Arial Narrow" w:cs="EUAlbertina"/>
          <w:b/>
          <w:color w:val="19161B"/>
          <w:sz w:val="20"/>
          <w:szCs w:val="20"/>
          <w:lang w:val="en-GB"/>
        </w:rPr>
      </w:pPr>
      <w:r w:rsidRPr="003633F2">
        <w:rPr>
          <w:rFonts w:ascii="Arial Narrow" w:hAnsi="Arial Narrow"/>
          <w:b/>
          <w:sz w:val="20"/>
          <w:szCs w:val="20"/>
          <w:lang w:val="en-GB"/>
        </w:rPr>
        <w:t xml:space="preserve">9. </w:t>
      </w:r>
      <w:r w:rsidR="00D8609B">
        <w:rPr>
          <w:rFonts w:ascii="Arial Narrow" w:hAnsi="Arial Narrow" w:cs="EUAlbertina"/>
          <w:b/>
          <w:color w:val="19161B"/>
          <w:sz w:val="20"/>
          <w:szCs w:val="20"/>
          <w:lang w:val="en-GB"/>
        </w:rPr>
        <w:t>Declared performance</w:t>
      </w:r>
    </w:p>
    <w:p w:rsidR="00ED7F83" w:rsidRPr="003633F2" w:rsidRDefault="00ED7F83" w:rsidP="003633F2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3402"/>
        <w:gridCol w:w="2552"/>
      </w:tblGrid>
      <w:tr w:rsidR="00ED7F83" w:rsidRPr="00FE3958" w:rsidTr="00334299">
        <w:tc>
          <w:tcPr>
            <w:tcW w:w="3402" w:type="dxa"/>
            <w:vAlign w:val="center"/>
          </w:tcPr>
          <w:p w:rsidR="00ED7F83" w:rsidRPr="00A26DDD" w:rsidRDefault="008423ED" w:rsidP="00334299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Essential characteristics</w:t>
            </w:r>
          </w:p>
        </w:tc>
        <w:tc>
          <w:tcPr>
            <w:tcW w:w="3402" w:type="dxa"/>
            <w:vAlign w:val="center"/>
          </w:tcPr>
          <w:p w:rsidR="00ED7F83" w:rsidRPr="00A26DDD" w:rsidRDefault="008423ED" w:rsidP="00334299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Performance</w:t>
            </w:r>
          </w:p>
        </w:tc>
        <w:tc>
          <w:tcPr>
            <w:tcW w:w="2552" w:type="dxa"/>
            <w:vAlign w:val="center"/>
          </w:tcPr>
          <w:p w:rsidR="00ED7F83" w:rsidRPr="00A26DDD" w:rsidRDefault="008423ED" w:rsidP="00334299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Specification</w:t>
            </w:r>
          </w:p>
        </w:tc>
      </w:tr>
      <w:tr w:rsidR="00934EE7" w:rsidRPr="00B07700" w:rsidTr="00334299">
        <w:trPr>
          <w:trHeight w:val="263"/>
        </w:trPr>
        <w:tc>
          <w:tcPr>
            <w:tcW w:w="3402" w:type="dxa"/>
            <w:vAlign w:val="center"/>
          </w:tcPr>
          <w:p w:rsidR="00934EE7" w:rsidRPr="00B07700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External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fire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performance</w:t>
            </w:r>
            <w:proofErr w:type="spellEnd"/>
          </w:p>
        </w:tc>
        <w:tc>
          <w:tcPr>
            <w:tcW w:w="3402" w:type="dxa"/>
            <w:vAlign w:val="center"/>
          </w:tcPr>
          <w:p w:rsidR="00934EE7" w:rsidRPr="00B07700" w:rsidRDefault="00334299" w:rsidP="00334299">
            <w:pPr>
              <w:pStyle w:val="CM4"/>
              <w:tabs>
                <w:tab w:val="center" w:pos="912"/>
              </w:tabs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passed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934EE7" w:rsidRDefault="00934EE7" w:rsidP="00334299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EN 13956</w:t>
            </w:r>
          </w:p>
          <w:p w:rsidR="00934EE7" w:rsidRDefault="00934EE7" w:rsidP="00334299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  <w:p w:rsidR="00934EE7" w:rsidRPr="00B07700" w:rsidRDefault="00934EE7" w:rsidP="00334299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EN 13967</w:t>
            </w:r>
          </w:p>
        </w:tc>
      </w:tr>
      <w:tr w:rsidR="00934EE7" w:rsidRPr="00B07700" w:rsidTr="00334299">
        <w:trPr>
          <w:trHeight w:val="263"/>
        </w:trPr>
        <w:tc>
          <w:tcPr>
            <w:tcW w:w="3402" w:type="dxa"/>
            <w:vAlign w:val="center"/>
          </w:tcPr>
          <w:p w:rsidR="00934EE7" w:rsidRPr="00B07700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Reaction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to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fire</w:t>
            </w:r>
            <w:proofErr w:type="spellEnd"/>
          </w:p>
        </w:tc>
        <w:tc>
          <w:tcPr>
            <w:tcW w:w="3402" w:type="dxa"/>
            <w:vAlign w:val="center"/>
          </w:tcPr>
          <w:p w:rsidR="00934EE7" w:rsidRPr="00334299" w:rsidRDefault="00334299" w:rsidP="00334299">
            <w:pPr>
              <w:pStyle w:val="CM4"/>
              <w:tabs>
                <w:tab w:val="left" w:pos="1703"/>
              </w:tabs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t>class E according to EN 13501-1</w:t>
            </w:r>
          </w:p>
        </w:tc>
        <w:tc>
          <w:tcPr>
            <w:tcW w:w="2552" w:type="dxa"/>
            <w:vMerge/>
            <w:vAlign w:val="center"/>
          </w:tcPr>
          <w:p w:rsidR="00934EE7" w:rsidRPr="00334299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B07700" w:rsidTr="00334299">
        <w:trPr>
          <w:trHeight w:val="263"/>
        </w:trPr>
        <w:tc>
          <w:tcPr>
            <w:tcW w:w="3402" w:type="dxa"/>
            <w:vAlign w:val="center"/>
          </w:tcPr>
          <w:p w:rsidR="00934EE7" w:rsidRPr="00B07700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Watertightness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type B</w:t>
            </w:r>
          </w:p>
        </w:tc>
        <w:tc>
          <w:tcPr>
            <w:tcW w:w="3402" w:type="dxa"/>
            <w:vAlign w:val="center"/>
          </w:tcPr>
          <w:p w:rsidR="00934EE7" w:rsidRPr="00B07700" w:rsidRDefault="00334299" w:rsidP="00334299">
            <w:pPr>
              <w:pStyle w:val="CM4"/>
              <w:tabs>
                <w:tab w:val="left" w:pos="1703"/>
              </w:tabs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passed</w:t>
            </w:r>
            <w:proofErr w:type="spellEnd"/>
          </w:p>
        </w:tc>
        <w:tc>
          <w:tcPr>
            <w:tcW w:w="2552" w:type="dxa"/>
            <w:vMerge/>
            <w:vAlign w:val="center"/>
          </w:tcPr>
          <w:p w:rsidR="00934EE7" w:rsidRPr="00B07700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934EE7" w:rsidRPr="00A653AB" w:rsidTr="00334299">
        <w:tc>
          <w:tcPr>
            <w:tcW w:w="3402" w:type="dxa"/>
            <w:vAlign w:val="center"/>
          </w:tcPr>
          <w:p w:rsidR="00934EE7" w:rsidRPr="00A26DDD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334299">
              <w:rPr>
                <w:rFonts w:ascii="Arial Narrow" w:hAnsi="Arial Narrow"/>
                <w:sz w:val="18"/>
                <w:szCs w:val="18"/>
              </w:rPr>
              <w:t>Max. tensile force</w:t>
            </w:r>
          </w:p>
        </w:tc>
        <w:tc>
          <w:tcPr>
            <w:tcW w:w="3402" w:type="dxa"/>
            <w:vAlign w:val="center"/>
          </w:tcPr>
          <w:p w:rsidR="00934EE7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long.</w:t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="00934EE7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 1000 N/50mm</w:t>
            </w:r>
          </w:p>
          <w:p w:rsidR="00934EE7" w:rsidRPr="00A26DDD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trans.</w:t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:  </w:t>
            </w:r>
            <w:r w:rsidR="00934EE7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 1000 N/50mm</w:t>
            </w:r>
          </w:p>
        </w:tc>
        <w:tc>
          <w:tcPr>
            <w:tcW w:w="2552" w:type="dxa"/>
            <w:vMerge/>
            <w:vAlign w:val="center"/>
          </w:tcPr>
          <w:p w:rsidR="00934EE7" w:rsidRPr="003239D6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1B4721" w:rsidTr="00334299">
        <w:tc>
          <w:tcPr>
            <w:tcW w:w="3402" w:type="dxa"/>
            <w:vAlign w:val="center"/>
          </w:tcPr>
          <w:p w:rsidR="00934EE7" w:rsidRPr="00334299" w:rsidRDefault="00334299" w:rsidP="00334299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>Elongation at max. tensile force</w:t>
            </w:r>
          </w:p>
        </w:tc>
        <w:tc>
          <w:tcPr>
            <w:tcW w:w="3402" w:type="dxa"/>
            <w:vAlign w:val="center"/>
          </w:tcPr>
          <w:p w:rsidR="00934EE7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long.</w:t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="00934EE7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 19 %</w:t>
            </w:r>
          </w:p>
          <w:p w:rsidR="00934EE7" w:rsidRPr="00A26DDD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trans.</w:t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:  </w:t>
            </w:r>
            <w:r w:rsidR="00934EE7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 19 %</w:t>
            </w:r>
          </w:p>
        </w:tc>
        <w:tc>
          <w:tcPr>
            <w:tcW w:w="2552" w:type="dxa"/>
            <w:vMerge/>
            <w:vAlign w:val="center"/>
          </w:tcPr>
          <w:p w:rsidR="00934EE7" w:rsidRPr="003239D6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A653AB" w:rsidTr="00334299">
        <w:tc>
          <w:tcPr>
            <w:tcW w:w="3402" w:type="dxa"/>
            <w:vAlign w:val="center"/>
          </w:tcPr>
          <w:p w:rsidR="00934EE7" w:rsidRPr="003239D6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34299">
              <w:rPr>
                <w:rFonts w:ascii="Arial Narrow" w:hAnsi="Arial Narrow"/>
                <w:sz w:val="18"/>
                <w:szCs w:val="18"/>
              </w:rPr>
              <w:t>Root resistance</w:t>
            </w:r>
          </w:p>
        </w:tc>
        <w:tc>
          <w:tcPr>
            <w:tcW w:w="3402" w:type="dxa"/>
            <w:vAlign w:val="center"/>
          </w:tcPr>
          <w:p w:rsidR="00934EE7" w:rsidRPr="003239D6" w:rsidRDefault="003239D6" w:rsidP="003239D6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</w:rPr>
              <w:t>FLL</w:t>
            </w:r>
            <w:r w:rsidR="00281DD1">
              <w:rPr>
                <w:rFonts w:ascii="Arial Narrow" w:hAnsi="Arial Narrow"/>
                <w:sz w:val="18"/>
                <w:szCs w:val="18"/>
              </w:rPr>
              <w:t xml:space="preserve"> passed</w:t>
            </w:r>
          </w:p>
        </w:tc>
        <w:tc>
          <w:tcPr>
            <w:tcW w:w="2552" w:type="dxa"/>
            <w:vMerge/>
            <w:vAlign w:val="center"/>
          </w:tcPr>
          <w:p w:rsidR="00934EE7" w:rsidRPr="003239D6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B07700" w:rsidTr="00334299">
        <w:trPr>
          <w:trHeight w:val="263"/>
        </w:trPr>
        <w:tc>
          <w:tcPr>
            <w:tcW w:w="3402" w:type="dxa"/>
            <w:vAlign w:val="center"/>
          </w:tcPr>
          <w:p w:rsidR="00934EE7" w:rsidRPr="003239D6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>Resistance to impulsive impact</w:t>
            </w:r>
          </w:p>
        </w:tc>
        <w:tc>
          <w:tcPr>
            <w:tcW w:w="3402" w:type="dxa"/>
            <w:vAlign w:val="center"/>
          </w:tcPr>
          <w:p w:rsidR="00934EE7" w:rsidRPr="003239D6" w:rsidRDefault="00934EE7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sym w:font="Symbol" w:char="F0B3"/>
            </w:r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 xml:space="preserve"> 300 mm</w:t>
            </w:r>
          </w:p>
        </w:tc>
        <w:tc>
          <w:tcPr>
            <w:tcW w:w="2552" w:type="dxa"/>
            <w:vMerge/>
            <w:vAlign w:val="center"/>
          </w:tcPr>
          <w:p w:rsidR="00934EE7" w:rsidRPr="003239D6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F26FE2" w:rsidTr="00334299">
        <w:trPr>
          <w:trHeight w:val="263"/>
        </w:trPr>
        <w:tc>
          <w:tcPr>
            <w:tcW w:w="3402" w:type="dxa"/>
            <w:vAlign w:val="center"/>
          </w:tcPr>
          <w:p w:rsidR="00934EE7" w:rsidRPr="003239D6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>Tear propagation resistance</w:t>
            </w:r>
          </w:p>
        </w:tc>
        <w:tc>
          <w:tcPr>
            <w:tcW w:w="3402" w:type="dxa"/>
            <w:vAlign w:val="center"/>
          </w:tcPr>
          <w:p w:rsidR="00934EE7" w:rsidRPr="003239D6" w:rsidRDefault="00934EE7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F26FE2">
              <w:rPr>
                <w:rFonts w:ascii="Arial Narrow" w:hAnsi="Arial Narrow"/>
                <w:sz w:val="18"/>
                <w:szCs w:val="18"/>
                <w:lang w:val="de-DE"/>
              </w:rPr>
              <w:sym w:font="Symbol" w:char="F0B3"/>
            </w:r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 xml:space="preserve"> 100 N</w:t>
            </w:r>
          </w:p>
        </w:tc>
        <w:tc>
          <w:tcPr>
            <w:tcW w:w="2552" w:type="dxa"/>
            <w:vMerge/>
            <w:vAlign w:val="center"/>
          </w:tcPr>
          <w:p w:rsidR="00934EE7" w:rsidRPr="003239D6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1B4721" w:rsidTr="00334299">
        <w:tc>
          <w:tcPr>
            <w:tcW w:w="3402" w:type="dxa"/>
            <w:vAlign w:val="center"/>
          </w:tcPr>
          <w:p w:rsidR="00934EE7" w:rsidRPr="00A26DDD" w:rsidRDefault="00334299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 xml:space="preserve">Shear </w:t>
            </w:r>
            <w:proofErr w:type="spellStart"/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>resis</w:t>
            </w:r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tance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of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joint</w:t>
            </w:r>
            <w:proofErr w:type="spellEnd"/>
          </w:p>
        </w:tc>
        <w:tc>
          <w:tcPr>
            <w:tcW w:w="3402" w:type="dxa"/>
            <w:vAlign w:val="center"/>
          </w:tcPr>
          <w:p w:rsidR="00934EE7" w:rsidRPr="00A26DDD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239D6">
              <w:rPr>
                <w:rFonts w:ascii="Arial Narrow" w:hAnsi="Arial Narrow"/>
                <w:sz w:val="18"/>
                <w:szCs w:val="18"/>
                <w:lang w:val="de-DE"/>
              </w:rPr>
              <w:t>tear</w:t>
            </w:r>
            <w:proofErr w:type="spellEnd"/>
            <w:r w:rsidRPr="003239D6">
              <w:rPr>
                <w:rFonts w:ascii="Arial Narrow" w:hAnsi="Arial Narrow"/>
                <w:sz w:val="18"/>
                <w:szCs w:val="18"/>
                <w:lang w:val="de-DE"/>
              </w:rPr>
              <w:t xml:space="preserve">-off </w:t>
            </w:r>
            <w:proofErr w:type="spellStart"/>
            <w:r w:rsidRPr="003239D6">
              <w:rPr>
                <w:rFonts w:ascii="Arial Narrow" w:hAnsi="Arial Narrow"/>
                <w:sz w:val="18"/>
                <w:szCs w:val="18"/>
                <w:lang w:val="de-DE"/>
              </w:rPr>
              <w:t>beyond</w:t>
            </w:r>
            <w:proofErr w:type="spellEnd"/>
            <w:r w:rsidRPr="003239D6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239D6">
              <w:rPr>
                <w:rFonts w:ascii="Arial Narrow" w:hAnsi="Arial Narrow"/>
                <w:sz w:val="18"/>
                <w:szCs w:val="18"/>
                <w:lang w:val="de-DE"/>
              </w:rPr>
              <w:t>joint</w:t>
            </w:r>
            <w:proofErr w:type="spellEnd"/>
          </w:p>
        </w:tc>
        <w:tc>
          <w:tcPr>
            <w:tcW w:w="2552" w:type="dxa"/>
            <w:vMerge/>
            <w:vAlign w:val="center"/>
          </w:tcPr>
          <w:p w:rsidR="00934EE7" w:rsidRPr="00A26DDD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934EE7" w:rsidRPr="00A653AB" w:rsidTr="00334299">
        <w:tc>
          <w:tcPr>
            <w:tcW w:w="3402" w:type="dxa"/>
            <w:vAlign w:val="center"/>
          </w:tcPr>
          <w:p w:rsidR="00934EE7" w:rsidRPr="00A26DDD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334299">
              <w:rPr>
                <w:rFonts w:ascii="Arial Narrow" w:hAnsi="Arial Narrow"/>
                <w:sz w:val="18"/>
                <w:szCs w:val="18"/>
              </w:rPr>
              <w:t>UV radiation (1000 h)</w:t>
            </w:r>
          </w:p>
        </w:tc>
        <w:tc>
          <w:tcPr>
            <w:tcW w:w="3402" w:type="dxa"/>
            <w:vAlign w:val="center"/>
          </w:tcPr>
          <w:p w:rsidR="00934EE7" w:rsidRPr="00A26DDD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</w:rPr>
              <w:t>class</w:t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 1</w:t>
            </w:r>
          </w:p>
        </w:tc>
        <w:tc>
          <w:tcPr>
            <w:tcW w:w="2552" w:type="dxa"/>
            <w:vMerge/>
            <w:vAlign w:val="center"/>
          </w:tcPr>
          <w:p w:rsidR="00934EE7" w:rsidRPr="00A26DDD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934EE7" w:rsidRPr="001B4721" w:rsidTr="00334299">
        <w:tc>
          <w:tcPr>
            <w:tcW w:w="3402" w:type="dxa"/>
            <w:vAlign w:val="center"/>
          </w:tcPr>
          <w:p w:rsidR="00934EE7" w:rsidRPr="00A26DDD" w:rsidRDefault="00334299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334299">
              <w:rPr>
                <w:rFonts w:ascii="Arial Narrow" w:hAnsi="Arial Narrow"/>
                <w:sz w:val="18"/>
                <w:szCs w:val="18"/>
              </w:rPr>
              <w:t>Cold seaming</w:t>
            </w:r>
          </w:p>
        </w:tc>
        <w:tc>
          <w:tcPr>
            <w:tcW w:w="3402" w:type="dxa"/>
            <w:vAlign w:val="center"/>
          </w:tcPr>
          <w:p w:rsidR="00934EE7" w:rsidRPr="00A26DDD" w:rsidRDefault="00934EE7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≤</w:t>
            </w:r>
            <w:r>
              <w:rPr>
                <w:rFonts w:ascii="Arial Narrow" w:hAnsi="Arial Narrow"/>
                <w:sz w:val="18"/>
                <w:szCs w:val="18"/>
              </w:rPr>
              <w:t xml:space="preserve"> -20 °C</w:t>
            </w:r>
          </w:p>
        </w:tc>
        <w:tc>
          <w:tcPr>
            <w:tcW w:w="2552" w:type="dxa"/>
            <w:vMerge/>
            <w:vAlign w:val="center"/>
          </w:tcPr>
          <w:p w:rsidR="00934EE7" w:rsidRPr="006A304F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D7F83" w:rsidRPr="00864EE0" w:rsidRDefault="00864EE0" w:rsidP="00B04A69">
      <w:pPr>
        <w:pStyle w:val="CM4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>
        <w:rPr>
          <w:rFonts w:ascii="Arial Narrow" w:hAnsi="Arial Narrow" w:cs="EUAlbertina"/>
          <w:color w:val="19161B"/>
          <w:sz w:val="18"/>
          <w:szCs w:val="18"/>
          <w:lang w:val="en-US"/>
        </w:rPr>
        <w:t>For all other characteristics according to EN 13956 and EN 13967: NPD (no performance determined)</w:t>
      </w:r>
    </w:p>
    <w:p w:rsidR="00ED7F83" w:rsidRPr="00864EE0" w:rsidRDefault="00ED7F83" w:rsidP="00B04A69">
      <w:pPr>
        <w:ind w:left="142"/>
        <w:rPr>
          <w:lang w:val="en-GB"/>
        </w:rPr>
      </w:pPr>
    </w:p>
    <w:p w:rsidR="008423ED" w:rsidRPr="008423ED" w:rsidRDefault="00ED7F83" w:rsidP="008423ED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8423ED">
        <w:rPr>
          <w:rFonts w:ascii="Arial Narrow" w:hAnsi="Arial Narrow"/>
          <w:b/>
          <w:sz w:val="20"/>
          <w:szCs w:val="20"/>
          <w:lang w:val="en-GB"/>
        </w:rPr>
        <w:t xml:space="preserve">10. </w:t>
      </w:r>
      <w:r w:rsidR="008423ED" w:rsidRPr="008423ED">
        <w:rPr>
          <w:rFonts w:ascii="Arial Narrow" w:hAnsi="Arial Narrow"/>
          <w:b/>
          <w:sz w:val="20"/>
          <w:szCs w:val="20"/>
          <w:lang w:val="en-GB"/>
        </w:rPr>
        <w:t>The performance of the product identified in points 1 and 2 is in conformity with the declared performance in point 9.</w:t>
      </w:r>
    </w:p>
    <w:p w:rsidR="00ED7F83" w:rsidRPr="008423ED" w:rsidRDefault="008423ED" w:rsidP="008423ED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8423ED">
        <w:rPr>
          <w:rFonts w:ascii="Arial Narrow" w:hAnsi="Arial Narrow"/>
          <w:b/>
          <w:sz w:val="20"/>
          <w:szCs w:val="20"/>
          <w:lang w:val="en-GB"/>
        </w:rPr>
        <w:t>This declaration of performance is issued under the sole responsibility of the manufacturer identified in point 4.</w:t>
      </w:r>
    </w:p>
    <w:p w:rsidR="00ED7F83" w:rsidRPr="008423ED" w:rsidRDefault="00ED7F83" w:rsidP="003633F2">
      <w:pPr>
        <w:ind w:left="142"/>
        <w:rPr>
          <w:lang w:val="en-GB"/>
        </w:rPr>
      </w:pPr>
    </w:p>
    <w:p w:rsidR="00ED7F83" w:rsidRPr="008423ED" w:rsidRDefault="008423ED" w:rsidP="00B04A69">
      <w:pPr>
        <w:pStyle w:val="CM4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 w:rsidRPr="008423ED">
        <w:rPr>
          <w:rFonts w:ascii="Arial Narrow" w:hAnsi="Arial Narrow" w:cs="EUAlbertina"/>
          <w:color w:val="19161B"/>
          <w:sz w:val="18"/>
          <w:szCs w:val="18"/>
          <w:lang w:val="en-GB"/>
        </w:rPr>
        <w:t>Signed for and on behalf of the manufacturer by:</w:t>
      </w:r>
    </w:p>
    <w:p w:rsidR="00ED7F83" w:rsidRPr="008423ED" w:rsidRDefault="00ED7F83" w:rsidP="003633F2">
      <w:pPr>
        <w:ind w:left="142"/>
        <w:rPr>
          <w:lang w:val="en-GB"/>
        </w:rPr>
      </w:pPr>
    </w:p>
    <w:p w:rsidR="003D172D" w:rsidRDefault="003D172D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bookmarkStart w:id="0" w:name="_GoBack"/>
      <w:bookmarkEnd w:id="0"/>
    </w:p>
    <w:p w:rsidR="003D172D" w:rsidRDefault="003D172D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Gerhard Bauder</w:t>
      </w:r>
      <w:r w:rsidR="007A7776">
        <w:rPr>
          <w:rFonts w:ascii="Arial Narrow" w:hAnsi="Arial Narrow" w:cs="EUAlbertina"/>
          <w:color w:val="19161B"/>
          <w:sz w:val="18"/>
          <w:szCs w:val="18"/>
          <w:lang w:val="de-DE"/>
        </w:rPr>
        <w:t xml:space="preserve"> </w:t>
      </w:r>
    </w:p>
    <w:p w:rsidR="00ED7F83" w:rsidRDefault="002334A1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M</w:t>
      </w:r>
      <w:r w:rsidR="007A7776">
        <w:rPr>
          <w:rFonts w:ascii="Arial Narrow" w:hAnsi="Arial Narrow" w:cs="EUAlbertina"/>
          <w:color w:val="19161B"/>
          <w:sz w:val="18"/>
          <w:szCs w:val="18"/>
          <w:lang w:val="de-DE"/>
        </w:rPr>
        <w:t xml:space="preserve">anaging </w:t>
      </w:r>
      <w:proofErr w:type="spellStart"/>
      <w:r>
        <w:rPr>
          <w:rFonts w:ascii="Arial Narrow" w:hAnsi="Arial Narrow" w:cs="EUAlbertina"/>
          <w:color w:val="19161B"/>
          <w:sz w:val="18"/>
          <w:szCs w:val="18"/>
          <w:lang w:val="de-DE"/>
        </w:rPr>
        <w:t>D</w:t>
      </w:r>
      <w:r w:rsidR="007A7776">
        <w:rPr>
          <w:rFonts w:ascii="Arial Narrow" w:hAnsi="Arial Narrow" w:cs="EUAlbertina"/>
          <w:color w:val="19161B"/>
          <w:sz w:val="18"/>
          <w:szCs w:val="18"/>
          <w:lang w:val="de-DE"/>
        </w:rPr>
        <w:t>irector</w:t>
      </w:r>
      <w:proofErr w:type="spellEnd"/>
    </w:p>
    <w:p w:rsidR="003D172D" w:rsidRPr="003D172D" w:rsidRDefault="003D172D" w:rsidP="003D172D">
      <w:pPr>
        <w:rPr>
          <w:lang w:val="de-DE"/>
        </w:rPr>
      </w:pPr>
    </w:p>
    <w:p w:rsidR="00E451DC" w:rsidRPr="003D172D" w:rsidRDefault="007A7776" w:rsidP="003D172D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Stuttgart, 06.02.2014</w:t>
      </w:r>
    </w:p>
    <w:sectPr w:rsidR="00E451DC" w:rsidRPr="003D172D" w:rsidSect="008C652F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1511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ACD" w:rsidRDefault="00D24ACD">
      <w:r>
        <w:separator/>
      </w:r>
    </w:p>
  </w:endnote>
  <w:endnote w:type="continuationSeparator" w:id="0">
    <w:p w:rsidR="00D24ACD" w:rsidRDefault="00D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B04A69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framePr w:wrap="around" w:vAnchor="text" w:hAnchor="margin" w:xAlign="right" w:y="1"/>
      <w:ind w:right="360" w:firstLine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framePr w:wrap="around" w:vAnchor="text" w:hAnchor="margin" w:xAlign="right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1F06EB">
    <w:pPr>
      <w:pStyle w:val="Fuzeile"/>
      <w:framePr w:wrap="around" w:vAnchor="text" w:hAnchor="page" w:x="1798" w:y="59"/>
      <w:rPr>
        <w:rStyle w:val="Seitenzahl"/>
      </w:rPr>
    </w:pPr>
    <w:r>
      <w:rPr>
        <w:rStyle w:val="Seitenzahl"/>
      </w:rPr>
      <w:tab/>
    </w:r>
    <w:r>
      <w:rPr>
        <w:rStyle w:val="Seitenzahl"/>
      </w:rPr>
      <w:tab/>
    </w:r>
    <w:r w:rsidRPr="001F06EB">
      <w:rPr>
        <w:rStyle w:val="Seitenzahl"/>
        <w:rFonts w:ascii="Arial" w:hAnsi="Arial"/>
        <w:sz w:val="16"/>
        <w:szCs w:val="16"/>
      </w:rPr>
      <w:t xml:space="preserve">Seite </w:t>
    </w:r>
    <w:r w:rsidRPr="001F06EB">
      <w:rPr>
        <w:rStyle w:val="Seitenzahl"/>
        <w:rFonts w:ascii="Arial" w:hAnsi="Arial"/>
        <w:sz w:val="16"/>
        <w:szCs w:val="16"/>
      </w:rPr>
      <w:fldChar w:fldCharType="begin"/>
    </w:r>
    <w:r w:rsidRPr="001F06EB">
      <w:rPr>
        <w:rStyle w:val="Seitenzahl"/>
        <w:rFonts w:ascii="Arial" w:hAnsi="Arial"/>
        <w:sz w:val="16"/>
        <w:szCs w:val="16"/>
      </w:rPr>
      <w:instrText xml:space="preserve">PAGE  </w:instrText>
    </w:r>
    <w:r w:rsidRPr="001F06EB">
      <w:rPr>
        <w:rStyle w:val="Seitenzahl"/>
        <w:rFonts w:ascii="Arial" w:hAnsi="Arial"/>
        <w:sz w:val="16"/>
        <w:szCs w:val="16"/>
      </w:rPr>
      <w:fldChar w:fldCharType="separate"/>
    </w:r>
    <w:r w:rsidR="00150876">
      <w:rPr>
        <w:rStyle w:val="Seitenzahl"/>
        <w:rFonts w:ascii="Arial" w:hAnsi="Arial"/>
        <w:noProof/>
        <w:sz w:val="16"/>
        <w:szCs w:val="16"/>
      </w:rPr>
      <w:t>1</w:t>
    </w:r>
    <w:r w:rsidRPr="001F06EB">
      <w:rPr>
        <w:rStyle w:val="Seitenzahl"/>
        <w:rFonts w:ascii="Arial" w:hAnsi="Arial"/>
        <w:sz w:val="16"/>
        <w:szCs w:val="16"/>
      </w:rPr>
      <w:fldChar w:fldCharType="end"/>
    </w:r>
    <w:r>
      <w:rPr>
        <w:rStyle w:val="Seitenzahl"/>
        <w:rFonts w:ascii="Arial" w:hAnsi="Arial"/>
        <w:sz w:val="16"/>
        <w:szCs w:val="16"/>
      </w:rPr>
      <w:t xml:space="preserve"> von </w:t>
    </w:r>
    <w:r w:rsidR="00E451DC">
      <w:rPr>
        <w:rStyle w:val="Seitenzahl"/>
        <w:rFonts w:ascii="Arial" w:hAnsi="Arial"/>
        <w:sz w:val="16"/>
        <w:szCs w:val="16"/>
      </w:rPr>
      <w:fldChar w:fldCharType="begin"/>
    </w:r>
    <w:r w:rsidR="00E451DC">
      <w:rPr>
        <w:rStyle w:val="Seitenzahl"/>
        <w:rFonts w:ascii="Arial" w:hAnsi="Arial"/>
        <w:sz w:val="16"/>
        <w:szCs w:val="16"/>
      </w:rPr>
      <w:instrText xml:space="preserve"> NUMPAGES  \# "0"  \* MERGEFORMAT </w:instrText>
    </w:r>
    <w:r w:rsidR="00E451DC">
      <w:rPr>
        <w:rStyle w:val="Seitenzahl"/>
        <w:rFonts w:ascii="Arial" w:hAnsi="Arial"/>
        <w:sz w:val="16"/>
        <w:szCs w:val="16"/>
      </w:rPr>
      <w:fldChar w:fldCharType="separate"/>
    </w:r>
    <w:r w:rsidR="00150876">
      <w:rPr>
        <w:rStyle w:val="Seitenzahl"/>
        <w:rFonts w:ascii="Arial" w:hAnsi="Arial"/>
        <w:noProof/>
        <w:sz w:val="16"/>
        <w:szCs w:val="16"/>
      </w:rPr>
      <w:t>1</w:t>
    </w:r>
    <w:r w:rsidR="00E451DC">
      <w:rPr>
        <w:rStyle w:val="Seitenzahl"/>
        <w:rFonts w:ascii="Arial" w:hAnsi="Arial"/>
        <w:sz w:val="16"/>
        <w:szCs w:val="16"/>
      </w:rPr>
      <w:fldChar w:fldCharType="end"/>
    </w:r>
  </w:p>
  <w:p w:rsidR="00B04A69" w:rsidRDefault="00B04A69" w:rsidP="001F06EB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ACD" w:rsidRDefault="00D24ACD">
      <w:r>
        <w:separator/>
      </w:r>
    </w:p>
  </w:footnote>
  <w:footnote w:type="continuationSeparator" w:id="0">
    <w:p w:rsidR="00D24ACD" w:rsidRDefault="00D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72370BF" wp14:editId="55A940AD">
          <wp:simplePos x="0" y="0"/>
          <wp:positionH relativeFrom="leftMargin">
            <wp:posOffset>5364480</wp:posOffset>
          </wp:positionH>
          <wp:positionV relativeFrom="topMargin">
            <wp:posOffset>720090</wp:posOffset>
          </wp:positionV>
          <wp:extent cx="1692000" cy="540172"/>
          <wp:effectExtent l="0" t="0" r="10160" b="0"/>
          <wp:wrapTight wrapText="bothSides">
            <wp:wrapPolygon edited="0">
              <wp:start x="0" y="0"/>
              <wp:lineTo x="0" y="20329"/>
              <wp:lineTo x="21405" y="20329"/>
              <wp:lineTo x="21405" y="0"/>
              <wp:lineTo x="0" y="0"/>
            </wp:wrapPolygon>
          </wp:wrapTight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uderLogo_Grau+Claim_D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54017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46FF"/>
    <w:multiLevelType w:val="hybridMultilevel"/>
    <w:tmpl w:val="9402773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613831"/>
    <w:multiLevelType w:val="hybridMultilevel"/>
    <w:tmpl w:val="82FA55BA"/>
    <w:lvl w:ilvl="0" w:tplc="1F5ECA74">
      <w:numFmt w:val="bullet"/>
      <w:lvlText w:val=""/>
      <w:lvlJc w:val="left"/>
      <w:pPr>
        <w:ind w:left="502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8B91DAD"/>
    <w:multiLevelType w:val="hybridMultilevel"/>
    <w:tmpl w:val="D0061C02"/>
    <w:lvl w:ilvl="0" w:tplc="3042A830">
      <w:start w:val="2001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85423"/>
    <w:multiLevelType w:val="hybridMultilevel"/>
    <w:tmpl w:val="0A06D77E"/>
    <w:lvl w:ilvl="0" w:tplc="8D22DCAA">
      <w:start w:val="200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A106843"/>
    <w:multiLevelType w:val="hybridMultilevel"/>
    <w:tmpl w:val="550E516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7C4A56"/>
    <w:multiLevelType w:val="hybridMultilevel"/>
    <w:tmpl w:val="FE12A158"/>
    <w:lvl w:ilvl="0" w:tplc="F320A9F8">
      <w:start w:val="4000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C6D87"/>
    <w:multiLevelType w:val="hybridMultilevel"/>
    <w:tmpl w:val="3ADC8696"/>
    <w:lvl w:ilvl="0" w:tplc="08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25344FA"/>
    <w:multiLevelType w:val="hybridMultilevel"/>
    <w:tmpl w:val="8DA45AFE"/>
    <w:lvl w:ilvl="0" w:tplc="08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6068ED"/>
    <w:multiLevelType w:val="hybridMultilevel"/>
    <w:tmpl w:val="B024FD74"/>
    <w:lvl w:ilvl="0" w:tplc="F7807172">
      <w:start w:val="100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E6456"/>
    <w:multiLevelType w:val="hybridMultilevel"/>
    <w:tmpl w:val="4CCA511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30"/>
    <w:rsid w:val="00010BB1"/>
    <w:rsid w:val="00106A15"/>
    <w:rsid w:val="001331E9"/>
    <w:rsid w:val="00150876"/>
    <w:rsid w:val="00153390"/>
    <w:rsid w:val="001F06EB"/>
    <w:rsid w:val="002215AD"/>
    <w:rsid w:val="002334A1"/>
    <w:rsid w:val="00281DD1"/>
    <w:rsid w:val="002E6B80"/>
    <w:rsid w:val="002F2220"/>
    <w:rsid w:val="00302634"/>
    <w:rsid w:val="003069CB"/>
    <w:rsid w:val="00313C17"/>
    <w:rsid w:val="003239D6"/>
    <w:rsid w:val="00323CD0"/>
    <w:rsid w:val="00334299"/>
    <w:rsid w:val="00352E8E"/>
    <w:rsid w:val="003633F2"/>
    <w:rsid w:val="00367FEB"/>
    <w:rsid w:val="003C01CC"/>
    <w:rsid w:val="003C0BBC"/>
    <w:rsid w:val="003D172D"/>
    <w:rsid w:val="004057D3"/>
    <w:rsid w:val="004102B9"/>
    <w:rsid w:val="004B2D8E"/>
    <w:rsid w:val="00506429"/>
    <w:rsid w:val="00543648"/>
    <w:rsid w:val="00546877"/>
    <w:rsid w:val="005D12EF"/>
    <w:rsid w:val="005E2C74"/>
    <w:rsid w:val="006A304F"/>
    <w:rsid w:val="00781178"/>
    <w:rsid w:val="00792113"/>
    <w:rsid w:val="00797EA6"/>
    <w:rsid w:val="007A7776"/>
    <w:rsid w:val="007E273C"/>
    <w:rsid w:val="00823277"/>
    <w:rsid w:val="00834C44"/>
    <w:rsid w:val="008423ED"/>
    <w:rsid w:val="00863739"/>
    <w:rsid w:val="00864EE0"/>
    <w:rsid w:val="00870097"/>
    <w:rsid w:val="0087596E"/>
    <w:rsid w:val="0089428B"/>
    <w:rsid w:val="008A169F"/>
    <w:rsid w:val="008C652F"/>
    <w:rsid w:val="00934EE7"/>
    <w:rsid w:val="00A2080D"/>
    <w:rsid w:val="00AA36B9"/>
    <w:rsid w:val="00B04A69"/>
    <w:rsid w:val="00B07700"/>
    <w:rsid w:val="00B55E85"/>
    <w:rsid w:val="00B57030"/>
    <w:rsid w:val="00B87E72"/>
    <w:rsid w:val="00BA0D07"/>
    <w:rsid w:val="00BB1A99"/>
    <w:rsid w:val="00C515AD"/>
    <w:rsid w:val="00C80D1E"/>
    <w:rsid w:val="00CA5A91"/>
    <w:rsid w:val="00D24ACD"/>
    <w:rsid w:val="00D543BB"/>
    <w:rsid w:val="00D72932"/>
    <w:rsid w:val="00D8063D"/>
    <w:rsid w:val="00D8609B"/>
    <w:rsid w:val="00DE1552"/>
    <w:rsid w:val="00DF4C55"/>
    <w:rsid w:val="00E20179"/>
    <w:rsid w:val="00E348D6"/>
    <w:rsid w:val="00E451DC"/>
    <w:rsid w:val="00E8726F"/>
    <w:rsid w:val="00ED7F83"/>
    <w:rsid w:val="00EE1DDE"/>
    <w:rsid w:val="00F15A15"/>
    <w:rsid w:val="00F26FE2"/>
    <w:rsid w:val="00F7652E"/>
    <w:rsid w:val="00F840CA"/>
    <w:rsid w:val="00FA4B47"/>
    <w:rsid w:val="00FC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478"/>
    <w:rPr>
      <w:sz w:val="24"/>
      <w:szCs w:val="24"/>
      <w:lang w:val="da-DK" w:eastAsia="zh-CN"/>
    </w:rPr>
  </w:style>
  <w:style w:type="paragraph" w:styleId="berschrift1">
    <w:name w:val="heading 1"/>
    <w:basedOn w:val="Standard"/>
    <w:next w:val="Standard"/>
    <w:link w:val="berschrift1Zchn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">
    <w:name w:val="CM3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ellenraster">
    <w:name w:val="Table Grid"/>
    <w:basedOn w:val="NormaleTabelle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rsid w:val="00F3087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Kopfzeile">
    <w:name w:val="header"/>
    <w:basedOn w:val="Standard"/>
    <w:link w:val="Kopf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101E0"/>
    <w:rPr>
      <w:sz w:val="24"/>
      <w:szCs w:val="24"/>
      <w:lang w:val="da-DK" w:eastAsia="zh-CN"/>
    </w:rPr>
  </w:style>
  <w:style w:type="paragraph" w:styleId="Fuzeile">
    <w:name w:val="footer"/>
    <w:basedOn w:val="Standard"/>
    <w:link w:val="Fu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01E0"/>
    <w:rPr>
      <w:sz w:val="24"/>
      <w:szCs w:val="24"/>
      <w:lang w:val="da-DK" w:eastAsia="zh-CN"/>
    </w:rPr>
  </w:style>
  <w:style w:type="paragraph" w:styleId="Endnotentext">
    <w:name w:val="endnote text"/>
    <w:basedOn w:val="Standard"/>
    <w:link w:val="EndnotentextZchn"/>
    <w:uiPriority w:val="99"/>
    <w:rsid w:val="0023584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23584B"/>
    <w:rPr>
      <w:rFonts w:cs="Times New Roman"/>
      <w:lang w:val="da-DK" w:eastAsia="zh-CN"/>
    </w:rPr>
  </w:style>
  <w:style w:type="character" w:styleId="Endnotenzeichen">
    <w:name w:val="endnote reference"/>
    <w:basedOn w:val="Absatz-Standardschriftart"/>
    <w:uiPriority w:val="99"/>
    <w:rsid w:val="0023584B"/>
    <w:rPr>
      <w:rFonts w:cs="Times New Roman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1F06EB"/>
  </w:style>
  <w:style w:type="paragraph" w:styleId="Funotentext">
    <w:name w:val="footnote text"/>
    <w:basedOn w:val="Standard"/>
    <w:link w:val="FunotentextZchn"/>
    <w:uiPriority w:val="99"/>
    <w:semiHidden/>
    <w:unhideWhenUsed/>
    <w:rsid w:val="00B04A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04A69"/>
    <w:rPr>
      <w:sz w:val="20"/>
      <w:szCs w:val="20"/>
      <w:lang w:val="da-DK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B04A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478"/>
    <w:rPr>
      <w:sz w:val="24"/>
      <w:szCs w:val="24"/>
      <w:lang w:val="da-DK" w:eastAsia="zh-CN"/>
    </w:rPr>
  </w:style>
  <w:style w:type="paragraph" w:styleId="berschrift1">
    <w:name w:val="heading 1"/>
    <w:basedOn w:val="Standard"/>
    <w:next w:val="Standard"/>
    <w:link w:val="berschrift1Zchn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">
    <w:name w:val="CM3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ellenraster">
    <w:name w:val="Table Grid"/>
    <w:basedOn w:val="NormaleTabelle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rsid w:val="00F3087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Kopfzeile">
    <w:name w:val="header"/>
    <w:basedOn w:val="Standard"/>
    <w:link w:val="Kopf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101E0"/>
    <w:rPr>
      <w:sz w:val="24"/>
      <w:szCs w:val="24"/>
      <w:lang w:val="da-DK" w:eastAsia="zh-CN"/>
    </w:rPr>
  </w:style>
  <w:style w:type="paragraph" w:styleId="Fuzeile">
    <w:name w:val="footer"/>
    <w:basedOn w:val="Standard"/>
    <w:link w:val="Fu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01E0"/>
    <w:rPr>
      <w:sz w:val="24"/>
      <w:szCs w:val="24"/>
      <w:lang w:val="da-DK" w:eastAsia="zh-CN"/>
    </w:rPr>
  </w:style>
  <w:style w:type="paragraph" w:styleId="Endnotentext">
    <w:name w:val="endnote text"/>
    <w:basedOn w:val="Standard"/>
    <w:link w:val="EndnotentextZchn"/>
    <w:uiPriority w:val="99"/>
    <w:rsid w:val="0023584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23584B"/>
    <w:rPr>
      <w:rFonts w:cs="Times New Roman"/>
      <w:lang w:val="da-DK" w:eastAsia="zh-CN"/>
    </w:rPr>
  </w:style>
  <w:style w:type="character" w:styleId="Endnotenzeichen">
    <w:name w:val="endnote reference"/>
    <w:basedOn w:val="Absatz-Standardschriftart"/>
    <w:uiPriority w:val="99"/>
    <w:rsid w:val="0023584B"/>
    <w:rPr>
      <w:rFonts w:cs="Times New Roman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1F06EB"/>
  </w:style>
  <w:style w:type="paragraph" w:styleId="Funotentext">
    <w:name w:val="footnote text"/>
    <w:basedOn w:val="Standard"/>
    <w:link w:val="FunotentextZchn"/>
    <w:uiPriority w:val="99"/>
    <w:semiHidden/>
    <w:unhideWhenUsed/>
    <w:rsid w:val="00B04A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04A69"/>
    <w:rPr>
      <w:sz w:val="20"/>
      <w:szCs w:val="20"/>
      <w:lang w:val="da-DK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B04A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F21AF-DF95-4043-97A3-137655D30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CPR 2011-04-04</vt:lpstr>
    </vt:vector>
  </TitlesOfParts>
  <Company>Rockwool International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 2011-04-04</dc:title>
  <dc:subject/>
  <dc:creator>ErR</dc:creator>
  <cp:keywords/>
  <dc:description/>
  <cp:lastModifiedBy> </cp:lastModifiedBy>
  <cp:revision>3</cp:revision>
  <cp:lastPrinted>2014-02-06T12:56:00Z</cp:lastPrinted>
  <dcterms:created xsi:type="dcterms:W3CDTF">2014-03-06T14:05:00Z</dcterms:created>
  <dcterms:modified xsi:type="dcterms:W3CDTF">2014-03-06T14:05:00Z</dcterms:modified>
</cp:coreProperties>
</file>